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63" w:rsidRDefault="0013461D">
      <w:bookmarkStart w:id="0" w:name="_GoBack"/>
      <w:bookmarkEnd w:id="0"/>
      <w:r>
        <w:rPr>
          <w:noProof/>
        </w:rPr>
        <w:drawing>
          <wp:inline distT="0" distB="0" distL="0" distR="0" wp14:anchorId="14A09CF9">
            <wp:extent cx="5944235"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1469390"/>
                    </a:xfrm>
                    <a:prstGeom prst="rect">
                      <a:avLst/>
                    </a:prstGeom>
                    <a:noFill/>
                  </pic:spPr>
                </pic:pic>
              </a:graphicData>
            </a:graphic>
          </wp:inline>
        </w:drawing>
      </w:r>
    </w:p>
    <w:p w:rsidR="0013461D" w:rsidRPr="004D7D06" w:rsidRDefault="0013461D" w:rsidP="00FC7814">
      <w:pPr>
        <w:jc w:val="center"/>
        <w:rPr>
          <w:b/>
          <w:color w:val="C00000"/>
          <w:sz w:val="36"/>
        </w:rPr>
      </w:pPr>
      <w:r w:rsidRPr="004D7D06">
        <w:rPr>
          <w:b/>
          <w:color w:val="C00000"/>
          <w:sz w:val="36"/>
        </w:rPr>
        <w:t>2019 Annual Conference | Jackson, Mississippi</w:t>
      </w:r>
    </w:p>
    <w:p w:rsidR="0013461D" w:rsidRDefault="0013461D" w:rsidP="0013461D">
      <w:pPr>
        <w:jc w:val="center"/>
        <w:rPr>
          <w:sz w:val="72"/>
          <w:szCs w:val="72"/>
        </w:rPr>
      </w:pPr>
      <w:proofErr w:type="spellStart"/>
      <w:r w:rsidRPr="0013461D">
        <w:rPr>
          <w:sz w:val="72"/>
          <w:szCs w:val="72"/>
        </w:rPr>
        <w:t>Kiah</w:t>
      </w:r>
      <w:proofErr w:type="spellEnd"/>
      <w:r w:rsidRPr="0013461D">
        <w:rPr>
          <w:sz w:val="72"/>
          <w:szCs w:val="72"/>
        </w:rPr>
        <w:t xml:space="preserve"> L. Graham</w:t>
      </w:r>
    </w:p>
    <w:p w:rsidR="0013461D" w:rsidRDefault="0013461D" w:rsidP="0013461D">
      <w:pPr>
        <w:rPr>
          <w:sz w:val="28"/>
          <w:szCs w:val="72"/>
        </w:rPr>
        <w:sectPr w:rsidR="0013461D">
          <w:pgSz w:w="12240" w:h="15840"/>
          <w:pgMar w:top="1440" w:right="1440" w:bottom="1440" w:left="1440" w:header="720" w:footer="720" w:gutter="0"/>
          <w:cols w:space="720"/>
          <w:docGrid w:linePitch="360"/>
        </w:sectPr>
      </w:pPr>
    </w:p>
    <w:p w:rsidR="0013461D" w:rsidRPr="00FC7814" w:rsidRDefault="00FC7814" w:rsidP="00FC7814">
      <w:pPr>
        <w:tabs>
          <w:tab w:val="center" w:pos="4680"/>
        </w:tabs>
        <w:rPr>
          <w:sz w:val="36"/>
          <w:szCs w:val="36"/>
        </w:rPr>
        <w:sectPr w:rsidR="0013461D" w:rsidRPr="00FC7814" w:rsidSect="0013461D">
          <w:type w:val="continuous"/>
          <w:pgSz w:w="12240" w:h="15840"/>
          <w:pgMar w:top="1440" w:right="1440" w:bottom="1440" w:left="1440" w:header="720" w:footer="720" w:gutter="0"/>
          <w:cols w:space="720"/>
          <w:docGrid w:linePitch="360"/>
        </w:sectPr>
      </w:pPr>
      <w:r>
        <w:rPr>
          <w:noProof/>
          <w:sz w:val="96"/>
          <w:szCs w:val="72"/>
        </w:rPr>
        <mc:AlternateContent>
          <mc:Choice Requires="wps">
            <w:drawing>
              <wp:anchor distT="0" distB="0" distL="114300" distR="114300" simplePos="0" relativeHeight="251659264" behindDoc="0" locked="0" layoutInCell="1" allowOverlap="1">
                <wp:simplePos x="0" y="0"/>
                <wp:positionH relativeFrom="column">
                  <wp:posOffset>-270561</wp:posOffset>
                </wp:positionH>
                <wp:positionV relativeFrom="paragraph">
                  <wp:posOffset>797230</wp:posOffset>
                </wp:positionV>
                <wp:extent cx="3533242" cy="5873979"/>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3242" cy="5873979"/>
                        </a:xfrm>
                        <a:prstGeom prst="rect">
                          <a:avLst/>
                        </a:prstGeom>
                        <a:solidFill>
                          <a:schemeClr val="lt1"/>
                        </a:solidFill>
                        <a:ln w="6350">
                          <a:noFill/>
                        </a:ln>
                      </wps:spPr>
                      <wps:txbx>
                        <w:txbxContent>
                          <w:p w:rsidR="00FC7814" w:rsidRPr="00FC7814" w:rsidRDefault="00FC7814" w:rsidP="00FC7814">
                            <w:pPr>
                              <w:rPr>
                                <w:sz w:val="26"/>
                                <w:szCs w:val="26"/>
                              </w:rPr>
                            </w:pPr>
                            <w:proofErr w:type="spellStart"/>
                            <w:r w:rsidRPr="00FC7814">
                              <w:rPr>
                                <w:sz w:val="26"/>
                                <w:szCs w:val="26"/>
                              </w:rPr>
                              <w:t>Kiah</w:t>
                            </w:r>
                            <w:proofErr w:type="spellEnd"/>
                            <w:r w:rsidRPr="00FC7814">
                              <w:rPr>
                                <w:sz w:val="26"/>
                                <w:szCs w:val="26"/>
                              </w:rPr>
                              <w:t xml:space="preserve"> L. Graham is the Owner and Senior IT Consultant at Sirius Web Solutions (est. 2002), which specializes in website development, digital archiving, graphic design, and e-marketing strategies. She earned a B.S. degree in Computer Information Systems from Florida A&amp;M University in 1995 and a Webmaster Certification from Florida State University in 2003. </w:t>
                            </w:r>
                          </w:p>
                          <w:p w:rsidR="00FC7814" w:rsidRPr="00FC7814" w:rsidRDefault="00FC7814" w:rsidP="00FC7814">
                            <w:pPr>
                              <w:rPr>
                                <w:sz w:val="26"/>
                                <w:szCs w:val="26"/>
                              </w:rPr>
                            </w:pPr>
                            <w:proofErr w:type="spellStart"/>
                            <w:r w:rsidRPr="00FC7814">
                              <w:rPr>
                                <w:sz w:val="26"/>
                                <w:szCs w:val="26"/>
                              </w:rPr>
                              <w:t>Kiah</w:t>
                            </w:r>
                            <w:proofErr w:type="spellEnd"/>
                            <w:r w:rsidRPr="00FC7814">
                              <w:rPr>
                                <w:sz w:val="26"/>
                                <w:szCs w:val="26"/>
                              </w:rPr>
                              <w:t xml:space="preserve"> has over 20 years in the computer industry and is well versed in various programming languages, digital archiving tools, and Internet technologies. Her work experience in the public and private sector has given her insight on the keys to success. By applying her extensive knowledge, combined with her work experience in the IT industry, she was able to build a successful business and assist her clients in achieving e-business success. She currently shares her insights on business and technology through her book E-Business Success: Using Technology to Take Your Business to the Next Level.</w:t>
                            </w:r>
                          </w:p>
                          <w:p w:rsidR="00FC7814" w:rsidRPr="00FC7814" w:rsidRDefault="00FC7814">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pt;margin-top:62.75pt;width:278.2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" fillcolor="white [3201]" stroked="f" strokeweight=".5pt">
                <v:textbox>
                  <w:txbxContent>
                    <w:p w:rsidR="00FC7814" w:rsidRPr="00FC7814" w:rsidRDefault="00FC7814" w:rsidP="00FC7814">
                      <w:pPr>
                        <w:rPr>
                          <w:sz w:val="26"/>
                          <w:szCs w:val="26"/>
                        </w:rPr>
                      </w:pPr>
                      <w:proofErr w:type="spellStart"/>
                      <w:r w:rsidRPr="00FC7814">
                        <w:rPr>
                          <w:sz w:val="26"/>
                          <w:szCs w:val="26"/>
                        </w:rPr>
                        <w:t>Kiah</w:t>
                      </w:r>
                      <w:proofErr w:type="spellEnd"/>
                      <w:r w:rsidRPr="00FC7814">
                        <w:rPr>
                          <w:sz w:val="26"/>
                          <w:szCs w:val="26"/>
                        </w:rPr>
                        <w:t xml:space="preserve"> L. Graham is the Owner and Senior IT Consultant at Sirius Web Solutions (est. 2002), which specializes in website development, digital archiving, graphic design, and e-marketing strategies. She earned a B.S. degree in Computer Information Systems from Florida A&amp;M University in 1995 and a Webmaster Certification from Florida State University in 2003. </w:t>
                      </w:r>
                    </w:p>
                    <w:p w:rsidR="00FC7814" w:rsidRPr="00FC7814" w:rsidRDefault="00FC7814" w:rsidP="00FC7814">
                      <w:pPr>
                        <w:rPr>
                          <w:sz w:val="26"/>
                          <w:szCs w:val="26"/>
                        </w:rPr>
                      </w:pPr>
                      <w:proofErr w:type="spellStart"/>
                      <w:r w:rsidRPr="00FC7814">
                        <w:rPr>
                          <w:sz w:val="26"/>
                          <w:szCs w:val="26"/>
                        </w:rPr>
                        <w:t>Kiah</w:t>
                      </w:r>
                      <w:proofErr w:type="spellEnd"/>
                      <w:r w:rsidRPr="00FC7814">
                        <w:rPr>
                          <w:sz w:val="26"/>
                          <w:szCs w:val="26"/>
                        </w:rPr>
                        <w:t xml:space="preserve"> has over 20 years in the computer industry and is well versed in various programming languages, digital archiving tools, and Internet technologies. Her work experience in the public and private sector has given her insight on the keys to success. By applying her extensive knowledge, combined with her work experience in the IT industry, she was able to build a successful business and assist her clients in achieving e-business success. She currently shares her insights on business and technology through her book E-Business Success: Using Technology to Take Your Business to the Next Level.</w:t>
                      </w:r>
                    </w:p>
                    <w:p w:rsidR="00FC7814" w:rsidRPr="00FC7814" w:rsidRDefault="00FC7814">
                      <w:pPr>
                        <w:rPr>
                          <w:sz w:val="26"/>
                          <w:szCs w:val="26"/>
                        </w:rPr>
                      </w:pPr>
                    </w:p>
                  </w:txbxContent>
                </v:textbox>
              </v:shape>
            </w:pict>
          </mc:Fallback>
        </mc:AlternateContent>
      </w:r>
      <w:r>
        <w:rPr>
          <w:sz w:val="96"/>
          <w:szCs w:val="72"/>
        </w:rPr>
        <w:tab/>
      </w:r>
      <w:bookmarkStart w:id="1" w:name="_Hlk14776458"/>
      <w:r w:rsidRPr="004D7D06">
        <w:rPr>
          <w:sz w:val="32"/>
          <w:szCs w:val="36"/>
        </w:rPr>
        <w:fldChar w:fldCharType="begin"/>
      </w:r>
      <w:r w:rsidRPr="004D7D06">
        <w:rPr>
          <w:sz w:val="32"/>
          <w:szCs w:val="36"/>
        </w:rPr>
        <w:instrText xml:space="preserve"> HYPERLINK "https://doodle.com/poll/p6insh7yvr5xtfi5" </w:instrText>
      </w:r>
      <w:r w:rsidRPr="004D7D06">
        <w:rPr>
          <w:sz w:val="32"/>
          <w:szCs w:val="36"/>
        </w:rPr>
        <w:fldChar w:fldCharType="separate"/>
      </w:r>
      <w:r w:rsidRPr="004D7D06">
        <w:rPr>
          <w:rStyle w:val="Hyperlink"/>
          <w:sz w:val="32"/>
          <w:szCs w:val="36"/>
        </w:rPr>
        <w:t>Click here</w:t>
      </w:r>
      <w:r w:rsidRPr="004D7D06">
        <w:rPr>
          <w:sz w:val="32"/>
          <w:szCs w:val="36"/>
        </w:rPr>
        <w:fldChar w:fldCharType="end"/>
      </w:r>
      <w:r w:rsidRPr="004D7D06">
        <w:rPr>
          <w:sz w:val="32"/>
          <w:szCs w:val="36"/>
        </w:rPr>
        <w:t xml:space="preserve"> to schedule </w:t>
      </w:r>
      <w:r w:rsidR="004D7D06" w:rsidRPr="004D7D06">
        <w:rPr>
          <w:sz w:val="32"/>
          <w:szCs w:val="72"/>
        </w:rPr>
        <w:t xml:space="preserve">your 15-minute </w:t>
      </w:r>
      <w:r w:rsidRPr="004D7D06">
        <w:rPr>
          <w:sz w:val="32"/>
          <w:szCs w:val="36"/>
        </w:rPr>
        <w:t>Speed Networking Session</w:t>
      </w:r>
      <w:bookmarkEnd w:id="1"/>
    </w:p>
    <w:p w:rsidR="0013461D" w:rsidRDefault="0013461D" w:rsidP="0013461D">
      <w:pPr>
        <w:rPr>
          <w:sz w:val="28"/>
          <w:szCs w:val="72"/>
        </w:rPr>
      </w:pPr>
    </w:p>
    <w:p w:rsidR="0013461D" w:rsidRDefault="0013461D" w:rsidP="0013461D">
      <w:pPr>
        <w:rPr>
          <w:sz w:val="28"/>
          <w:szCs w:val="72"/>
        </w:rPr>
      </w:pPr>
    </w:p>
    <w:p w:rsidR="00FC7814" w:rsidRDefault="00FC7814" w:rsidP="0013461D">
      <w:pPr>
        <w:rPr>
          <w:sz w:val="28"/>
          <w:szCs w:val="72"/>
        </w:rPr>
      </w:pPr>
    </w:p>
    <w:p w:rsidR="00FC7814" w:rsidRDefault="00FC7814" w:rsidP="0013461D">
      <w:pPr>
        <w:rPr>
          <w:sz w:val="28"/>
          <w:szCs w:val="72"/>
        </w:rPr>
      </w:pPr>
      <w:r w:rsidRPr="0013461D">
        <w:rPr>
          <w:noProof/>
        </w:rPr>
        <w:drawing>
          <wp:anchor distT="0" distB="0" distL="114300" distR="114300" simplePos="0" relativeHeight="251658240" behindDoc="1" locked="0" layoutInCell="1" allowOverlap="1" wp14:anchorId="76C6B821">
            <wp:simplePos x="0" y="0"/>
            <wp:positionH relativeFrom="margin">
              <wp:align>right</wp:align>
            </wp:positionH>
            <wp:positionV relativeFrom="paragraph">
              <wp:posOffset>147447</wp:posOffset>
            </wp:positionV>
            <wp:extent cx="2369820" cy="3503930"/>
            <wp:effectExtent l="0" t="0" r="0" b="1270"/>
            <wp:wrapTight wrapText="bothSides">
              <wp:wrapPolygon edited="0">
                <wp:start x="0" y="0"/>
                <wp:lineTo x="0" y="21490"/>
                <wp:lineTo x="21357" y="21490"/>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9820" cy="3503930"/>
                    </a:xfrm>
                    <a:prstGeom prst="rect">
                      <a:avLst/>
                    </a:prstGeom>
                  </pic:spPr>
                </pic:pic>
              </a:graphicData>
            </a:graphic>
            <wp14:sizeRelH relativeFrom="margin">
              <wp14:pctWidth>0</wp14:pctWidth>
            </wp14:sizeRelH>
            <wp14:sizeRelV relativeFrom="margin">
              <wp14:pctHeight>0</wp14:pctHeight>
            </wp14:sizeRelV>
          </wp:anchor>
        </w:drawing>
      </w:r>
    </w:p>
    <w:p w:rsidR="00FC7814" w:rsidRDefault="00FC7814" w:rsidP="0013461D">
      <w:pPr>
        <w:rPr>
          <w:sz w:val="28"/>
          <w:szCs w:val="72"/>
        </w:rPr>
      </w:pPr>
    </w:p>
    <w:p w:rsidR="00FC7814" w:rsidRDefault="00FC7814" w:rsidP="0013461D">
      <w:pPr>
        <w:rPr>
          <w:sz w:val="28"/>
          <w:szCs w:val="72"/>
        </w:rPr>
      </w:pPr>
    </w:p>
    <w:p w:rsidR="00FC7814" w:rsidRDefault="00FC7814" w:rsidP="0013461D">
      <w:pPr>
        <w:rPr>
          <w:sz w:val="28"/>
          <w:szCs w:val="72"/>
        </w:rPr>
      </w:pPr>
    </w:p>
    <w:sectPr w:rsidR="00FC7814" w:rsidSect="0013461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1D"/>
    <w:rsid w:val="000D1F63"/>
    <w:rsid w:val="0013461D"/>
    <w:rsid w:val="004D7D06"/>
    <w:rsid w:val="00637F1B"/>
    <w:rsid w:val="00B1270B"/>
    <w:rsid w:val="00F53A79"/>
    <w:rsid w:val="00FC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C684-B7F2-4C58-A2A2-B76C9321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14"/>
    <w:rPr>
      <w:rFonts w:ascii="Segoe UI" w:hAnsi="Segoe UI" w:cs="Segoe UI"/>
      <w:sz w:val="18"/>
      <w:szCs w:val="18"/>
    </w:rPr>
  </w:style>
  <w:style w:type="character" w:styleId="Hyperlink">
    <w:name w:val="Hyperlink"/>
    <w:basedOn w:val="DefaultParagraphFont"/>
    <w:uiPriority w:val="99"/>
    <w:unhideWhenUsed/>
    <w:rsid w:val="00FC7814"/>
    <w:rPr>
      <w:color w:val="0563C1" w:themeColor="hyperlink"/>
      <w:u w:val="single"/>
    </w:rPr>
  </w:style>
  <w:style w:type="character" w:styleId="UnresolvedMention">
    <w:name w:val="Unresolved Mention"/>
    <w:basedOn w:val="DefaultParagraphFont"/>
    <w:uiPriority w:val="99"/>
    <w:semiHidden/>
    <w:unhideWhenUsed/>
    <w:rsid w:val="00FC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2019-07-23T16:23:00Z</cp:lastPrinted>
  <dcterms:created xsi:type="dcterms:W3CDTF">2019-08-04T23:12:00Z</dcterms:created>
  <dcterms:modified xsi:type="dcterms:W3CDTF">2019-08-04T23:12:00Z</dcterms:modified>
</cp:coreProperties>
</file>